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240" w:rightChars="-75"/>
        <w:rPr>
          <w:rFonts w:ascii="华文中宋" w:hAnsi="华文中宋" w:eastAsia="华文中宋" w:cs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ind w:right="-240" w:rightChars="-75"/>
        <w:rPr>
          <w:rFonts w:ascii="华文中宋" w:hAnsi="华文中宋" w:eastAsia="华文中宋" w:cs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ind w:right="-240" w:rightChars="-75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ind w:right="-240" w:rightChars="-75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中国农业节水和农村供水技术协会</w:t>
      </w:r>
    </w:p>
    <w:p>
      <w:pPr>
        <w:adjustRightInd w:val="0"/>
        <w:snapToGrid w:val="0"/>
        <w:spacing w:line="360" w:lineRule="auto"/>
        <w:ind w:right="-240" w:rightChars="-75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关于举办2018中国（寿光）节水农业暨</w:t>
      </w:r>
    </w:p>
    <w:p>
      <w:pPr>
        <w:adjustRightInd w:val="0"/>
        <w:snapToGrid w:val="0"/>
        <w:spacing w:line="360" w:lineRule="auto"/>
        <w:ind w:right="-240" w:rightChars="-75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水肥一体化研讨会的补充通知</w:t>
      </w:r>
    </w:p>
    <w:p>
      <w:pPr>
        <w:adjustRightInd w:val="0"/>
        <w:snapToGrid w:val="0"/>
        <w:spacing w:line="360" w:lineRule="auto"/>
        <w:ind w:right="-240" w:rightChars="-75"/>
        <w:rPr>
          <w:rFonts w:ascii="华文仿宋" w:hAnsi="华文仿宋" w:eastAsia="华文仿宋"/>
          <w:szCs w:val="32"/>
        </w:rPr>
      </w:pPr>
    </w:p>
    <w:p>
      <w:pPr>
        <w:adjustRightInd w:val="0"/>
        <w:snapToGrid w:val="0"/>
        <w:spacing w:line="360" w:lineRule="auto"/>
        <w:ind w:right="-240" w:rightChars="-75"/>
        <w:rPr>
          <w:rFonts w:ascii="华文仿宋" w:hAnsi="华文仿宋" w:eastAsia="华文仿宋"/>
          <w:szCs w:val="32"/>
        </w:rPr>
      </w:pPr>
      <w:r>
        <w:rPr>
          <w:rFonts w:ascii="华文仿宋" w:hAnsi="华文仿宋" w:eastAsia="华文仿宋"/>
          <w:szCs w:val="32"/>
        </w:rPr>
        <w:t>协会会员及各有关单位</w:t>
      </w:r>
      <w:r>
        <w:rPr>
          <w:rFonts w:hint="eastAsia" w:ascii="华文仿宋" w:hAnsi="华文仿宋" w:eastAsia="华文仿宋"/>
          <w:szCs w:val="32"/>
          <w:lang w:eastAsia="zh-CN"/>
        </w:rPr>
        <w:t>：</w:t>
      </w: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中国（寿光）国际蔬菜科技博览会（以下简称菜博会</w:t>
      </w:r>
      <w:r>
        <w:rPr>
          <w:rFonts w:hint="eastAsia" w:ascii="华文仿宋" w:hAnsi="华文仿宋" w:eastAsia="华文仿宋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Cs w:val="32"/>
          <w:lang w:val="en-US" w:eastAsia="zh-CN"/>
        </w:rPr>
        <w:t>简介见附件3</w:t>
      </w:r>
      <w:r>
        <w:rPr>
          <w:rFonts w:hint="eastAsia" w:ascii="华文仿宋" w:hAnsi="华文仿宋" w:eastAsia="华文仿宋"/>
          <w:szCs w:val="32"/>
        </w:rPr>
        <w:t>）是由农业部、商务部等国家部委和山东省人民政府共同主办的年度例会。</w:t>
      </w:r>
      <w:r>
        <w:rPr>
          <w:rFonts w:hint="eastAsia" w:ascii="华文仿宋" w:hAnsi="华文仿宋" w:eastAsia="华文仿宋"/>
          <w:bCs/>
          <w:szCs w:val="32"/>
        </w:rPr>
        <w:t>中国农业节水和农村供水技术</w:t>
      </w:r>
      <w:r>
        <w:rPr>
          <w:rFonts w:hint="eastAsia" w:ascii="华文仿宋" w:hAnsi="华文仿宋" w:eastAsia="华文仿宋"/>
          <w:szCs w:val="32"/>
        </w:rPr>
        <w:t>协会、山东省寿光市人民政府决定于第</w:t>
      </w:r>
      <w:r>
        <w:rPr>
          <w:rFonts w:hint="eastAsia" w:ascii="华文仿宋" w:hAnsi="华文仿宋" w:eastAsia="华文仿宋"/>
          <w:szCs w:val="32"/>
          <w:lang w:val="en-US" w:eastAsia="zh-CN"/>
        </w:rPr>
        <w:t>19</w:t>
      </w:r>
      <w:r>
        <w:rPr>
          <w:rFonts w:hint="eastAsia" w:ascii="华文仿宋" w:hAnsi="华文仿宋" w:eastAsia="华文仿宋"/>
          <w:szCs w:val="32"/>
        </w:rPr>
        <w:t>届菜博会期间继续联合举办“</w:t>
      </w:r>
      <w:r>
        <w:rPr>
          <w:rFonts w:ascii="华文仿宋" w:hAnsi="华文仿宋" w:eastAsia="华文仿宋"/>
          <w:szCs w:val="32"/>
        </w:rPr>
        <w:t>201</w:t>
      </w:r>
      <w:r>
        <w:rPr>
          <w:rFonts w:hint="eastAsia" w:ascii="华文仿宋" w:hAnsi="华文仿宋" w:eastAsia="华文仿宋"/>
          <w:szCs w:val="32"/>
        </w:rPr>
        <w:t>8中国（寿光）节水农业暨水肥一体化技术材料设备展”，并同期举办“2018中国（寿光）节水农业暨水肥一体化研讨会”，研讨会将邀请全国</w:t>
      </w:r>
      <w:r>
        <w:rPr>
          <w:rFonts w:hint="eastAsia" w:ascii="华文仿宋" w:hAnsi="华文仿宋" w:eastAsia="华文仿宋"/>
          <w:szCs w:val="32"/>
          <w:lang w:val="en-US" w:eastAsia="zh-CN"/>
        </w:rPr>
        <w:t>相关部门、</w:t>
      </w:r>
      <w:r>
        <w:rPr>
          <w:rFonts w:hint="eastAsia" w:ascii="华文仿宋" w:hAnsi="华文仿宋" w:eastAsia="华文仿宋"/>
          <w:szCs w:val="32"/>
        </w:rPr>
        <w:t>知名专家学者</w:t>
      </w:r>
      <w:r>
        <w:rPr>
          <w:rFonts w:hint="eastAsia" w:ascii="华文仿宋" w:hAnsi="华文仿宋" w:eastAsia="华文仿宋"/>
          <w:szCs w:val="32"/>
          <w:lang w:val="en-US" w:eastAsia="zh-CN"/>
        </w:rPr>
        <w:t>做报告</w:t>
      </w:r>
      <w:r>
        <w:rPr>
          <w:rFonts w:hint="eastAsia" w:ascii="华文仿宋" w:hAnsi="华文仿宋" w:eastAsia="华文仿宋"/>
          <w:szCs w:val="32"/>
        </w:rPr>
        <w:t>。2018年1月19日，我会与寿光</w:t>
      </w:r>
      <w:r>
        <w:rPr>
          <w:rFonts w:hint="eastAsia" w:ascii="华文仿宋" w:hAnsi="华文仿宋" w:eastAsia="华文仿宋"/>
          <w:szCs w:val="32"/>
          <w:lang w:val="en-US" w:eastAsia="zh-CN"/>
        </w:rPr>
        <w:t>市</w:t>
      </w:r>
      <w:r>
        <w:rPr>
          <w:rFonts w:hint="eastAsia" w:ascii="华文仿宋" w:hAnsi="华文仿宋" w:eastAsia="华文仿宋"/>
          <w:szCs w:val="32"/>
        </w:rPr>
        <w:t>政府以中农水协[2018]2号</w:t>
      </w:r>
      <w:r>
        <w:rPr>
          <w:rFonts w:hint="eastAsia" w:ascii="华文仿宋" w:hAnsi="华文仿宋" w:eastAsia="华文仿宋"/>
          <w:szCs w:val="32"/>
          <w:lang w:val="en-US" w:eastAsia="zh-CN"/>
        </w:rPr>
        <w:t>预</w:t>
      </w:r>
      <w:r>
        <w:rPr>
          <w:rFonts w:hint="eastAsia" w:ascii="华文仿宋" w:hAnsi="华文仿宋" w:eastAsia="华文仿宋"/>
          <w:szCs w:val="32"/>
        </w:rPr>
        <w:t>发了相关通知</w:t>
      </w:r>
      <w:r>
        <w:rPr>
          <w:rFonts w:hint="eastAsia" w:ascii="华文仿宋" w:hAnsi="华文仿宋" w:eastAsia="华文仿宋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Cs w:val="32"/>
        </w:rPr>
        <w:t>为方便各会员及代表参会，现将有关事项补充通知如下。</w:t>
      </w: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hint="eastAsia" w:ascii="华文仿宋" w:hAnsi="华文仿宋" w:eastAsia="华文仿宋"/>
          <w:szCs w:val="32"/>
        </w:rPr>
      </w:pP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hint="eastAsia" w:ascii="华文仿宋" w:hAnsi="华文仿宋" w:eastAsia="华文仿宋"/>
          <w:szCs w:val="32"/>
        </w:rPr>
      </w:pP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hint="eastAsia" w:ascii="华文仿宋" w:hAnsi="华文仿宋" w:eastAsia="华文仿宋"/>
          <w:szCs w:val="32"/>
        </w:rPr>
      </w:pP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hint="eastAsia" w:ascii="华文仿宋" w:hAnsi="华文仿宋" w:eastAsia="华文仿宋"/>
          <w:szCs w:val="32"/>
        </w:rPr>
      </w:pP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ascii="华文新魏" w:hAnsi="华文新魏" w:eastAsia="华文新魏" w:cs="华文新魏"/>
          <w:szCs w:val="32"/>
        </w:rPr>
      </w:pPr>
      <w:r>
        <w:rPr>
          <w:rFonts w:hint="eastAsia" w:ascii="华文新魏" w:hAnsi="华文新魏" w:eastAsia="华文新魏" w:cs="华文新魏"/>
          <w:szCs w:val="32"/>
        </w:rPr>
        <w:t>一、研讨会时间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报到时间：</w:t>
      </w:r>
      <w:r>
        <w:rPr>
          <w:rFonts w:ascii="华文仿宋" w:hAnsi="华文仿宋" w:eastAsia="华文仿宋"/>
          <w:szCs w:val="32"/>
        </w:rPr>
        <w:t>201</w:t>
      </w:r>
      <w:r>
        <w:rPr>
          <w:rFonts w:hint="eastAsia" w:ascii="华文仿宋" w:hAnsi="华文仿宋" w:eastAsia="华文仿宋"/>
          <w:szCs w:val="32"/>
        </w:rPr>
        <w:t>8年</w:t>
      </w:r>
      <w:r>
        <w:rPr>
          <w:rFonts w:ascii="华文仿宋" w:hAnsi="华文仿宋" w:eastAsia="华文仿宋"/>
          <w:szCs w:val="32"/>
        </w:rPr>
        <w:t>4</w:t>
      </w:r>
      <w:r>
        <w:rPr>
          <w:rFonts w:hint="eastAsia" w:ascii="华文仿宋" w:hAnsi="华文仿宋" w:eastAsia="华文仿宋"/>
          <w:szCs w:val="32"/>
        </w:rPr>
        <w:t>月</w:t>
      </w:r>
      <w:r>
        <w:rPr>
          <w:rFonts w:ascii="华文仿宋" w:hAnsi="华文仿宋" w:eastAsia="华文仿宋"/>
          <w:szCs w:val="32"/>
        </w:rPr>
        <w:t>20</w:t>
      </w:r>
      <w:r>
        <w:rPr>
          <w:rFonts w:hint="eastAsia" w:ascii="华文仿宋" w:hAnsi="华文仿宋" w:eastAsia="华文仿宋"/>
          <w:szCs w:val="32"/>
        </w:rPr>
        <w:t>日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会议时间：</w:t>
      </w:r>
      <w:r>
        <w:rPr>
          <w:rFonts w:ascii="华文仿宋" w:hAnsi="华文仿宋" w:eastAsia="华文仿宋"/>
          <w:szCs w:val="32"/>
        </w:rPr>
        <w:t>201</w:t>
      </w:r>
      <w:r>
        <w:rPr>
          <w:rFonts w:hint="eastAsia" w:ascii="华文仿宋" w:hAnsi="华文仿宋" w:eastAsia="华文仿宋"/>
          <w:szCs w:val="32"/>
        </w:rPr>
        <w:t>8年</w:t>
      </w:r>
      <w:r>
        <w:rPr>
          <w:rFonts w:ascii="华文仿宋" w:hAnsi="华文仿宋" w:eastAsia="华文仿宋"/>
          <w:szCs w:val="32"/>
        </w:rPr>
        <w:t>4</w:t>
      </w:r>
      <w:r>
        <w:rPr>
          <w:rFonts w:hint="eastAsia" w:ascii="华文仿宋" w:hAnsi="华文仿宋" w:eastAsia="华文仿宋"/>
          <w:szCs w:val="32"/>
        </w:rPr>
        <w:t>月</w:t>
      </w:r>
      <w:r>
        <w:rPr>
          <w:rFonts w:ascii="华文仿宋" w:hAnsi="华文仿宋" w:eastAsia="华文仿宋"/>
          <w:szCs w:val="32"/>
        </w:rPr>
        <w:t>21</w:t>
      </w:r>
      <w:r>
        <w:rPr>
          <w:rFonts w:hint="eastAsia" w:ascii="华文仿宋" w:hAnsi="华文仿宋" w:eastAsia="华文仿宋"/>
          <w:szCs w:val="32"/>
        </w:rPr>
        <w:t>日，会期一天。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会议地点：山东省寿光市晨鸣国际大酒店君德厅</w:t>
      </w:r>
      <w:r>
        <w:rPr>
          <w:rFonts w:hint="eastAsia" w:ascii="华文仿宋" w:hAnsi="华文仿宋" w:eastAsia="华文仿宋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Cs w:val="32"/>
          <w:lang w:val="en-US" w:eastAsia="zh-CN"/>
        </w:rPr>
        <w:t>线路图见附件2</w:t>
      </w:r>
      <w:r>
        <w:rPr>
          <w:rFonts w:hint="eastAsia" w:ascii="华文仿宋" w:hAnsi="华文仿宋" w:eastAsia="华文仿宋"/>
          <w:szCs w:val="32"/>
          <w:lang w:eastAsia="zh-CN"/>
        </w:rPr>
        <w:t>）</w:t>
      </w: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hint="eastAsia" w:ascii="华文新魏" w:hAnsi="华文新魏" w:eastAsia="华文新魏" w:cs="华文新魏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szCs w:val="32"/>
        </w:rPr>
        <w:t>二、会议</w:t>
      </w:r>
      <w:r>
        <w:rPr>
          <w:rFonts w:hint="eastAsia" w:ascii="华文新魏" w:hAnsi="华文新魏" w:eastAsia="华文新魏" w:cs="华文新魏"/>
          <w:szCs w:val="32"/>
          <w:lang w:val="en-US" w:eastAsia="zh-CN"/>
        </w:rPr>
        <w:t>主要内容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1、</w:t>
      </w:r>
      <w:r>
        <w:rPr>
          <w:rFonts w:hint="eastAsia" w:ascii="华文仿宋" w:hAnsi="华文仿宋" w:eastAsia="华文仿宋"/>
          <w:szCs w:val="32"/>
        </w:rPr>
        <w:t>农业适水发展与绿色高效节水战略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jc w:val="both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中国农业大学教授</w:t>
      </w:r>
      <w:r>
        <w:rPr>
          <w:rFonts w:hint="eastAsia" w:ascii="华文仿宋" w:hAnsi="华文仿宋" w:eastAsia="华文仿宋"/>
          <w:szCs w:val="32"/>
          <w:lang w:eastAsia="zh-CN"/>
        </w:rPr>
        <w:t>、</w:t>
      </w:r>
      <w:r>
        <w:rPr>
          <w:rFonts w:hint="eastAsia" w:ascii="华文仿宋" w:hAnsi="华文仿宋" w:eastAsia="华文仿宋"/>
          <w:szCs w:val="32"/>
        </w:rPr>
        <w:t>院士，康绍忠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2、</w:t>
      </w:r>
      <w:r>
        <w:rPr>
          <w:rFonts w:hint="eastAsia" w:ascii="华文仿宋" w:hAnsi="华文仿宋" w:eastAsia="华文仿宋"/>
          <w:szCs w:val="32"/>
        </w:rPr>
        <w:t>我国农业节水发展政策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水利部农水司领导专家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3、</w:t>
      </w:r>
      <w:r>
        <w:rPr>
          <w:rFonts w:hint="eastAsia" w:ascii="华文仿宋" w:hAnsi="华文仿宋" w:eastAsia="华文仿宋"/>
          <w:szCs w:val="32"/>
        </w:rPr>
        <w:t>我国农业节水发展现状及展望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中国灌溉排水发展中心专家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4、</w:t>
      </w:r>
      <w:r>
        <w:rPr>
          <w:rFonts w:hint="eastAsia" w:ascii="华文仿宋" w:hAnsi="华文仿宋" w:eastAsia="华文仿宋"/>
          <w:szCs w:val="32"/>
        </w:rPr>
        <w:t>我国水肥一体化政策导向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农业部推广中心相关领导专家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5、</w:t>
      </w:r>
      <w:r>
        <w:rPr>
          <w:rFonts w:hint="eastAsia" w:ascii="华文仿宋" w:hAnsi="华文仿宋" w:eastAsia="华文仿宋"/>
          <w:szCs w:val="32"/>
        </w:rPr>
        <w:t>国外节水灌溉技术发展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中国水科院高占义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6、</w:t>
      </w:r>
      <w:r>
        <w:rPr>
          <w:rFonts w:hint="eastAsia" w:ascii="华文仿宋" w:hAnsi="华文仿宋" w:eastAsia="华文仿宋"/>
          <w:szCs w:val="32"/>
        </w:rPr>
        <w:t>山东省农业节水及水肥一体化发展需求及趋势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山东省水利厅有关领导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7、</w:t>
      </w:r>
      <w:r>
        <w:rPr>
          <w:rFonts w:hint="eastAsia" w:ascii="华文仿宋" w:hAnsi="华文仿宋" w:eastAsia="华文仿宋"/>
          <w:szCs w:val="32"/>
        </w:rPr>
        <w:t>我国灌溉排水发展战略及技术需求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中国灌溉排水发展中心原主任李仰斌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8、</w:t>
      </w:r>
      <w:r>
        <w:rPr>
          <w:rFonts w:hint="eastAsia" w:ascii="华文仿宋" w:hAnsi="华文仿宋" w:eastAsia="华文仿宋"/>
          <w:szCs w:val="32"/>
        </w:rPr>
        <w:t>我国微灌及水肥一体化技术设备发展现状及需求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中国水科院龚时宏副所</w:t>
      </w:r>
      <w:r>
        <w:rPr>
          <w:rFonts w:hint="eastAsia" w:ascii="华文仿宋" w:hAnsi="华文仿宋" w:eastAsia="华文仿宋"/>
          <w:szCs w:val="32"/>
          <w:lang w:val="en-US" w:eastAsia="zh-CN"/>
        </w:rPr>
        <w:t>长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9、</w:t>
      </w:r>
      <w:r>
        <w:rPr>
          <w:rFonts w:hint="eastAsia" w:ascii="华文仿宋" w:hAnsi="华文仿宋" w:eastAsia="华文仿宋"/>
          <w:szCs w:val="32"/>
        </w:rPr>
        <w:t>施肥装置与自动化施肥技术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中国农业大学严海军院</w:t>
      </w:r>
      <w:r>
        <w:rPr>
          <w:rFonts w:hint="eastAsia" w:ascii="华文仿宋" w:hAnsi="华文仿宋" w:eastAsia="华文仿宋"/>
          <w:szCs w:val="32"/>
          <w:lang w:val="en-US" w:eastAsia="zh-CN"/>
        </w:rPr>
        <w:t>长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10、</w:t>
      </w:r>
      <w:r>
        <w:rPr>
          <w:rFonts w:hint="eastAsia" w:ascii="华文仿宋" w:hAnsi="华文仿宋" w:eastAsia="华文仿宋"/>
          <w:szCs w:val="32"/>
        </w:rPr>
        <w:t>蔬菜灌溉施肥的成效分析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青岛农业大学专家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11、</w:t>
      </w:r>
      <w:r>
        <w:rPr>
          <w:rFonts w:hint="eastAsia" w:ascii="华文仿宋" w:hAnsi="华文仿宋" w:eastAsia="华文仿宋"/>
          <w:szCs w:val="32"/>
        </w:rPr>
        <w:t>喷滴灌优化设计及推广</w:t>
      </w:r>
    </w:p>
    <w:p>
      <w:pPr>
        <w:adjustRightInd w:val="0"/>
        <w:snapToGrid w:val="0"/>
        <w:spacing w:line="360" w:lineRule="auto"/>
        <w:ind w:right="-224" w:rightChars="-70" w:firstLine="1280" w:firstLineChars="4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浙江省余姚水利局原总工奕永庆</w:t>
      </w: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hint="eastAsia" w:ascii="华文新魏" w:hAnsi="华文新魏" w:eastAsia="华文新魏" w:cs="华文新魏"/>
          <w:szCs w:val="32"/>
        </w:rPr>
      </w:pPr>
      <w:r>
        <w:rPr>
          <w:rFonts w:hint="eastAsia" w:ascii="华文新魏" w:hAnsi="华文新魏" w:eastAsia="华文新魏" w:cs="华文新魏"/>
          <w:szCs w:val="32"/>
        </w:rPr>
        <w:t>三、收费标准及缴费方式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参会人员费用：550元/人（含会务费、资料费、会议用餐、专家报告等）。住宿费自理（可提前联系会务组预定房间），参会人员凭会议代表证参观节水展及菜博会各展厅。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请参加</w:t>
      </w:r>
      <w:r>
        <w:rPr>
          <w:rFonts w:hint="eastAsia" w:ascii="华文仿宋" w:hAnsi="华文仿宋" w:eastAsia="华文仿宋"/>
          <w:szCs w:val="32"/>
          <w:lang w:val="en-US" w:eastAsia="zh-CN"/>
        </w:rPr>
        <w:t>研讨会</w:t>
      </w:r>
      <w:r>
        <w:rPr>
          <w:rFonts w:hint="eastAsia" w:ascii="华文仿宋" w:hAnsi="华文仿宋" w:eastAsia="华文仿宋"/>
          <w:szCs w:val="32"/>
        </w:rPr>
        <w:t>的单位或个人于</w:t>
      </w:r>
      <w:r>
        <w:rPr>
          <w:rFonts w:hint="eastAsia" w:ascii="华文仿宋" w:hAnsi="华文仿宋" w:eastAsia="华文仿宋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szCs w:val="32"/>
        </w:rPr>
        <w:t>月10日前将报名回执表（附件</w:t>
      </w:r>
      <w:r>
        <w:rPr>
          <w:rFonts w:hint="eastAsia" w:ascii="华文仿宋" w:hAnsi="华文仿宋" w:eastAsia="华文仿宋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Cs w:val="32"/>
        </w:rPr>
        <w:t>）发送至邮箱（</w:t>
      </w:r>
      <w:r>
        <w:rPr>
          <w:rFonts w:hint="eastAsia" w:ascii="华文仿宋" w:hAnsi="华文仿宋" w:eastAsia="华文仿宋"/>
          <w:szCs w:val="32"/>
        </w:rPr>
        <w:fldChar w:fldCharType="begin"/>
      </w:r>
      <w:r>
        <w:rPr>
          <w:rFonts w:hint="eastAsia" w:ascii="华文仿宋" w:hAnsi="华文仿宋" w:eastAsia="华文仿宋"/>
          <w:szCs w:val="32"/>
        </w:rPr>
        <w:instrText xml:space="preserve"> HYPERLINK "mailto:48480090@qq.com" </w:instrText>
      </w:r>
      <w:r>
        <w:rPr>
          <w:rFonts w:hint="eastAsia" w:ascii="华文仿宋" w:hAnsi="华文仿宋" w:eastAsia="华文仿宋"/>
          <w:szCs w:val="32"/>
        </w:rPr>
        <w:fldChar w:fldCharType="separate"/>
      </w:r>
      <w:r>
        <w:rPr>
          <w:rFonts w:hint="eastAsia" w:ascii="华文仿宋" w:hAnsi="华文仿宋" w:eastAsia="华文仿宋"/>
          <w:szCs w:val="32"/>
        </w:rPr>
        <w:t>48480090@qq.com</w:t>
      </w:r>
      <w:r>
        <w:rPr>
          <w:rFonts w:hint="eastAsia" w:ascii="华文仿宋" w:hAnsi="华文仿宋" w:eastAsia="华文仿宋"/>
          <w:szCs w:val="32"/>
        </w:rPr>
        <w:fldChar w:fldCharType="end"/>
      </w:r>
      <w:r>
        <w:rPr>
          <w:rFonts w:hint="eastAsia" w:ascii="华文仿宋" w:hAnsi="华文仿宋" w:eastAsia="华文仿宋"/>
          <w:szCs w:val="32"/>
        </w:rPr>
        <w:t>）。费用在现场报到时统一缴纳。</w:t>
      </w:r>
    </w:p>
    <w:p>
      <w:pPr>
        <w:adjustRightInd w:val="0"/>
        <w:snapToGrid w:val="0"/>
        <w:spacing w:line="360" w:lineRule="auto"/>
        <w:ind w:right="-240" w:rightChars="-75" w:firstLine="640" w:firstLineChars="200"/>
        <w:rPr>
          <w:rFonts w:ascii="华文新魏" w:hAnsi="华文新魏" w:eastAsia="华文新魏" w:cs="华文新魏"/>
          <w:szCs w:val="32"/>
        </w:rPr>
      </w:pPr>
      <w:r>
        <w:rPr>
          <w:rFonts w:hint="eastAsia" w:ascii="华文新魏" w:hAnsi="华文新魏" w:eastAsia="华文新魏" w:cs="华文新魏"/>
          <w:szCs w:val="32"/>
        </w:rPr>
        <w:t>四、联系方式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中国农业节水和农村供水技术协会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吴雯：010-63203758，18601072171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王革：010-63204770，18611092231</w:t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  <w:lang w:val="en-US" w:eastAsia="zh-CN"/>
        </w:rPr>
        <w:t>周川：010-63204411，13910074887</w:t>
      </w:r>
      <w:bookmarkStart w:id="0" w:name="_GoBack"/>
      <w:bookmarkEnd w:id="0"/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邮箱：</w:t>
      </w:r>
      <w:r>
        <w:rPr>
          <w:rFonts w:hint="eastAsia" w:ascii="华文仿宋" w:hAnsi="华文仿宋" w:eastAsia="华文仿宋"/>
          <w:szCs w:val="32"/>
        </w:rPr>
        <w:fldChar w:fldCharType="begin"/>
      </w:r>
      <w:r>
        <w:rPr>
          <w:rFonts w:hint="eastAsia" w:ascii="华文仿宋" w:hAnsi="华文仿宋" w:eastAsia="华文仿宋"/>
          <w:szCs w:val="32"/>
        </w:rPr>
        <w:instrText xml:space="preserve"> HYPERLINK "mailto:48480090@qq.com" </w:instrText>
      </w:r>
      <w:r>
        <w:rPr>
          <w:rFonts w:hint="eastAsia" w:ascii="华文仿宋" w:hAnsi="华文仿宋" w:eastAsia="华文仿宋"/>
          <w:szCs w:val="32"/>
        </w:rPr>
        <w:fldChar w:fldCharType="separate"/>
      </w:r>
      <w:r>
        <w:rPr>
          <w:rStyle w:val="6"/>
          <w:rFonts w:hint="eastAsia" w:ascii="华文仿宋" w:hAnsi="华文仿宋" w:eastAsia="华文仿宋"/>
          <w:szCs w:val="32"/>
        </w:rPr>
        <w:t>48480090@qq.com</w:t>
      </w:r>
      <w:r>
        <w:rPr>
          <w:rFonts w:hint="eastAsia" w:ascii="华文仿宋" w:hAnsi="华文仿宋" w:eastAsia="华文仿宋"/>
          <w:szCs w:val="32"/>
        </w:rPr>
        <w:fldChar w:fldCharType="end"/>
      </w:r>
    </w:p>
    <w:p>
      <w:pPr>
        <w:adjustRightInd w:val="0"/>
        <w:snapToGrid w:val="0"/>
        <w:spacing w:line="360" w:lineRule="auto"/>
        <w:ind w:right="-224" w:rightChars="-70" w:firstLine="640" w:firstLineChars="200"/>
        <w:rPr>
          <w:rFonts w:hint="eastAsia" w:ascii="华文仿宋" w:hAnsi="华文仿宋" w:eastAsia="华文仿宋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right="-224" w:rightChars="-70" w:firstLine="3840" w:firstLineChars="1200"/>
        <w:rPr>
          <w:rFonts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  <w:lang w:eastAsia="zh-CN"/>
        </w:rPr>
        <w:t>二〇一八年三月二十九日</w:t>
      </w:r>
    </w:p>
    <w:p>
      <w:pPr>
        <w:spacing w:line="560" w:lineRule="exact"/>
        <w:ind w:right="-224" w:rightChars="-70"/>
        <w:rPr>
          <w:rFonts w:hint="eastAsia" w:ascii="华文仿宋" w:hAnsi="华文仿宋" w:eastAsia="华文仿宋"/>
          <w:szCs w:val="32"/>
        </w:rPr>
      </w:pPr>
    </w:p>
    <w:p>
      <w:pPr>
        <w:spacing w:line="560" w:lineRule="exact"/>
        <w:ind w:right="-224" w:rightChars="-70"/>
        <w:rPr>
          <w:rFonts w:hint="eastAsia" w:ascii="华文仿宋" w:hAnsi="华文仿宋" w:eastAsia="华文仿宋"/>
          <w:szCs w:val="32"/>
        </w:rPr>
      </w:pPr>
    </w:p>
    <w:p>
      <w:pPr>
        <w:spacing w:line="560" w:lineRule="exact"/>
        <w:ind w:right="-224" w:rightChars="-70"/>
        <w:rPr>
          <w:rFonts w:hint="eastAsia" w:ascii="华文仿宋" w:hAnsi="华文仿宋" w:eastAsia="华文仿宋"/>
          <w:szCs w:val="32"/>
          <w:lang w:val="en-US" w:eastAsia="zh-CN"/>
        </w:rPr>
      </w:pPr>
      <w:r>
        <w:rPr>
          <w:rFonts w:hint="eastAsia" w:ascii="华文仿宋" w:hAnsi="华文仿宋" w:eastAsia="华文仿宋"/>
          <w:szCs w:val="32"/>
        </w:rPr>
        <w:t>附件</w:t>
      </w:r>
      <w:r>
        <w:rPr>
          <w:rFonts w:hint="eastAsia" w:ascii="华文仿宋" w:hAnsi="华文仿宋" w:eastAsia="华文仿宋"/>
          <w:szCs w:val="32"/>
          <w:lang w:val="en-US" w:eastAsia="zh-CN"/>
        </w:rPr>
        <w:t>1</w:t>
      </w:r>
    </w:p>
    <w:p>
      <w:pPr>
        <w:spacing w:line="560" w:lineRule="exact"/>
        <w:ind w:right="-224" w:rightChars="-70"/>
        <w:rPr>
          <w:rFonts w:hint="eastAsia" w:ascii="华文仿宋" w:hAnsi="华文仿宋" w:eastAsia="华文仿宋"/>
          <w:szCs w:val="32"/>
          <w:lang w:val="en-US" w:eastAsia="zh-CN"/>
        </w:rPr>
      </w:pPr>
    </w:p>
    <w:p>
      <w:pPr>
        <w:spacing w:line="600" w:lineRule="exact"/>
        <w:ind w:right="-224" w:rightChars="-7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报名回执</w:t>
      </w:r>
    </w:p>
    <w:p>
      <w:pPr>
        <w:spacing w:line="600" w:lineRule="exact"/>
        <w:ind w:right="-224" w:rightChars="-70"/>
        <w:rPr>
          <w:rFonts w:ascii="华文仿宋" w:hAnsi="华文仿宋" w:eastAsia="华文仿宋"/>
          <w:szCs w:val="32"/>
        </w:rPr>
      </w:pPr>
    </w:p>
    <w:tbl>
      <w:tblPr>
        <w:tblStyle w:val="7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60"/>
        <w:gridCol w:w="979"/>
        <w:gridCol w:w="2329"/>
        <w:gridCol w:w="101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1598" w:type="dxa"/>
            <w:vAlign w:val="center"/>
          </w:tcPr>
          <w:p>
            <w:pPr>
              <w:spacing w:line="600" w:lineRule="exact"/>
              <w:ind w:right="-224" w:rightChars="-70"/>
              <w:jc w:val="left"/>
              <w:rPr>
                <w:rFonts w:ascii="华文仿宋" w:hAnsi="华文仿宋" w:eastAsia="华文仿宋"/>
                <w:szCs w:val="32"/>
              </w:rPr>
            </w:pPr>
            <w:r>
              <w:rPr>
                <w:rFonts w:hint="eastAsia" w:ascii="华文仿宋" w:hAnsi="华文仿宋" w:eastAsia="华文仿宋"/>
                <w:szCs w:val="32"/>
              </w:rPr>
              <w:t>单位名称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600" w:lineRule="exact"/>
              <w:ind w:right="-224" w:rightChars="-70"/>
              <w:rPr>
                <w:rFonts w:ascii="华文仿宋" w:hAnsi="华文仿宋" w:eastAsia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1598" w:type="dxa"/>
            <w:vAlign w:val="center"/>
          </w:tcPr>
          <w:p>
            <w:pPr>
              <w:spacing w:line="600" w:lineRule="exact"/>
              <w:ind w:right="-224" w:rightChars="-70"/>
              <w:jc w:val="left"/>
              <w:rPr>
                <w:rFonts w:ascii="华文仿宋" w:hAnsi="华文仿宋" w:eastAsia="华文仿宋"/>
                <w:szCs w:val="32"/>
              </w:rPr>
            </w:pPr>
            <w:r>
              <w:rPr>
                <w:rFonts w:hint="eastAsia" w:ascii="华文仿宋" w:hAnsi="华文仿宋" w:eastAsia="华文仿宋"/>
                <w:szCs w:val="32"/>
              </w:rPr>
              <w:t>地</w:t>
            </w: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32"/>
              </w:rPr>
              <w:t>址</w:t>
            </w:r>
          </w:p>
        </w:tc>
        <w:tc>
          <w:tcPr>
            <w:tcW w:w="4768" w:type="dxa"/>
            <w:gridSpan w:val="3"/>
            <w:vAlign w:val="center"/>
          </w:tcPr>
          <w:p>
            <w:pPr>
              <w:spacing w:line="600" w:lineRule="exact"/>
              <w:ind w:right="-224" w:rightChars="-70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600" w:lineRule="exact"/>
              <w:ind w:right="-224" w:rightChars="-70"/>
              <w:rPr>
                <w:rFonts w:ascii="华文仿宋" w:hAnsi="华文仿宋" w:eastAsia="华文仿宋"/>
                <w:szCs w:val="32"/>
              </w:rPr>
            </w:pPr>
            <w:r>
              <w:rPr>
                <w:rFonts w:hint="eastAsia" w:ascii="华文仿宋" w:hAnsi="华文仿宋" w:eastAsia="华文仿宋"/>
                <w:szCs w:val="32"/>
              </w:rPr>
              <w:t>邮编</w:t>
            </w:r>
          </w:p>
        </w:tc>
        <w:tc>
          <w:tcPr>
            <w:tcW w:w="1517" w:type="dxa"/>
            <w:vAlign w:val="center"/>
          </w:tcPr>
          <w:p>
            <w:pPr>
              <w:spacing w:line="600" w:lineRule="exact"/>
              <w:ind w:right="-224" w:rightChars="-70"/>
              <w:rPr>
                <w:rFonts w:ascii="华文仿宋" w:hAnsi="华文仿宋" w:eastAsia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1598" w:type="dxa"/>
            <w:vAlign w:val="center"/>
          </w:tcPr>
          <w:p>
            <w:pPr>
              <w:spacing w:line="600" w:lineRule="exact"/>
              <w:ind w:right="-224" w:rightChars="-70"/>
              <w:jc w:val="left"/>
              <w:rPr>
                <w:rFonts w:ascii="华文仿宋" w:hAnsi="华文仿宋" w:eastAsia="华文仿宋"/>
                <w:szCs w:val="32"/>
              </w:rPr>
            </w:pPr>
            <w:r>
              <w:rPr>
                <w:rFonts w:hint="eastAsia" w:ascii="华文仿宋" w:hAnsi="华文仿宋" w:eastAsia="华文仿宋"/>
                <w:szCs w:val="32"/>
              </w:rPr>
              <w:t>联</w:t>
            </w: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32"/>
              </w:rPr>
              <w:t>系</w:t>
            </w: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32"/>
              </w:rPr>
              <w:t>人</w:t>
            </w:r>
          </w:p>
        </w:tc>
        <w:tc>
          <w:tcPr>
            <w:tcW w:w="1460" w:type="dxa"/>
            <w:vAlign w:val="center"/>
          </w:tcPr>
          <w:p>
            <w:pPr>
              <w:spacing w:line="600" w:lineRule="exact"/>
              <w:ind w:right="-224" w:rightChars="-70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ind w:right="-224" w:rightChars="-70"/>
              <w:rPr>
                <w:rFonts w:ascii="华文仿宋" w:hAnsi="华文仿宋" w:eastAsia="华文仿宋"/>
                <w:szCs w:val="32"/>
              </w:rPr>
            </w:pPr>
            <w:r>
              <w:rPr>
                <w:rFonts w:hint="eastAsia" w:ascii="华文仿宋" w:hAnsi="华文仿宋" w:eastAsia="华文仿宋"/>
                <w:szCs w:val="32"/>
              </w:rPr>
              <w:t>电话</w:t>
            </w:r>
          </w:p>
        </w:tc>
        <w:tc>
          <w:tcPr>
            <w:tcW w:w="2329" w:type="dxa"/>
            <w:vAlign w:val="center"/>
          </w:tcPr>
          <w:p>
            <w:pPr>
              <w:spacing w:line="600" w:lineRule="exact"/>
              <w:ind w:right="-224" w:rightChars="-70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600" w:lineRule="exact"/>
              <w:ind w:right="-224" w:rightChars="-70"/>
              <w:rPr>
                <w:rFonts w:hint="eastAsia" w:ascii="华文仿宋" w:hAnsi="华文仿宋" w:eastAsia="华文仿宋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>邮箱</w:t>
            </w:r>
          </w:p>
        </w:tc>
        <w:tc>
          <w:tcPr>
            <w:tcW w:w="1517" w:type="dxa"/>
            <w:vAlign w:val="center"/>
          </w:tcPr>
          <w:p>
            <w:pPr>
              <w:spacing w:line="600" w:lineRule="exact"/>
              <w:ind w:right="-224" w:rightChars="-70"/>
              <w:rPr>
                <w:rFonts w:ascii="华文仿宋" w:hAnsi="华文仿宋" w:eastAsia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598" w:type="dxa"/>
            <w:vAlign w:val="center"/>
          </w:tcPr>
          <w:p>
            <w:pPr>
              <w:spacing w:line="600" w:lineRule="exact"/>
              <w:ind w:right="-224" w:rightChars="-70"/>
              <w:jc w:val="left"/>
              <w:rPr>
                <w:rFonts w:ascii="华文仿宋" w:hAnsi="华文仿宋" w:eastAsia="华文仿宋"/>
                <w:szCs w:val="32"/>
              </w:rPr>
            </w:pPr>
            <w:r>
              <w:rPr>
                <w:rFonts w:hint="eastAsia" w:ascii="华文仿宋" w:hAnsi="华文仿宋" w:eastAsia="华文仿宋"/>
                <w:szCs w:val="32"/>
              </w:rPr>
              <w:t>参会人数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600" w:lineRule="exact"/>
              <w:ind w:right="-224" w:rightChars="-70"/>
              <w:rPr>
                <w:rFonts w:hint="eastAsia" w:ascii="华文仿宋" w:hAnsi="华文仿宋" w:eastAsia="华文仿宋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 xml:space="preserve"> （   ） 人</w:t>
            </w:r>
          </w:p>
        </w:tc>
        <w:tc>
          <w:tcPr>
            <w:tcW w:w="2329" w:type="dxa"/>
            <w:vAlign w:val="center"/>
          </w:tcPr>
          <w:p>
            <w:pPr>
              <w:spacing w:line="600" w:lineRule="exact"/>
              <w:ind w:right="-224" w:rightChars="-70"/>
              <w:rPr>
                <w:rFonts w:hint="eastAsia" w:ascii="华文仿宋" w:hAnsi="华文仿宋" w:eastAsia="华文仿宋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>参会人员职务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600" w:lineRule="exact"/>
              <w:ind w:right="-224" w:rightChars="-70"/>
              <w:rPr>
                <w:rFonts w:hint="eastAsia" w:ascii="华文仿宋" w:hAnsi="华文仿宋" w:eastAsia="华文仿宋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1598" w:type="dxa"/>
            <w:vAlign w:val="center"/>
          </w:tcPr>
          <w:p>
            <w:pPr>
              <w:spacing w:line="600" w:lineRule="exact"/>
              <w:ind w:right="-224" w:rightChars="-70"/>
              <w:jc w:val="left"/>
              <w:rPr>
                <w:rFonts w:ascii="华文仿宋" w:hAnsi="华文仿宋" w:eastAsia="华文仿宋"/>
                <w:szCs w:val="32"/>
              </w:rPr>
            </w:pPr>
            <w:r>
              <w:rPr>
                <w:rFonts w:hint="eastAsia" w:ascii="华文仿宋" w:hAnsi="华文仿宋" w:eastAsia="华文仿宋"/>
                <w:szCs w:val="32"/>
              </w:rPr>
              <w:t>是否需要</w:t>
            </w:r>
          </w:p>
          <w:p>
            <w:pPr>
              <w:spacing w:line="600" w:lineRule="exact"/>
              <w:ind w:right="-224" w:rightChars="-70"/>
              <w:jc w:val="left"/>
              <w:rPr>
                <w:rFonts w:ascii="华文仿宋" w:hAnsi="华文仿宋" w:eastAsia="华文仿宋"/>
                <w:szCs w:val="32"/>
              </w:rPr>
            </w:pPr>
            <w:r>
              <w:rPr>
                <w:rFonts w:hint="eastAsia" w:ascii="华文仿宋" w:hAnsi="华文仿宋" w:eastAsia="华文仿宋"/>
                <w:szCs w:val="32"/>
              </w:rPr>
              <w:t>安排</w:t>
            </w: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>住</w:t>
            </w:r>
            <w:r>
              <w:rPr>
                <w:rFonts w:hint="eastAsia" w:ascii="华文仿宋" w:hAnsi="华文仿宋" w:eastAsia="华文仿宋"/>
                <w:szCs w:val="32"/>
              </w:rPr>
              <w:t>宿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168" w:leftChars="0" w:right="-224" w:rightChars="-70"/>
              <w:rPr>
                <w:rFonts w:ascii="华文仿宋" w:hAnsi="华文仿宋" w:eastAsia="华文仿宋"/>
                <w:szCs w:val="32"/>
              </w:rPr>
            </w:pPr>
            <w:r>
              <w:rPr>
                <w:rFonts w:ascii="华文仿宋" w:hAnsi="华文仿宋" w:eastAsia="华文仿宋"/>
                <w:szCs w:val="32"/>
              </w:rPr>
              <w:t>□</w:t>
            </w:r>
            <w:r>
              <w:rPr>
                <w:rFonts w:hint="eastAsia" w:ascii="华文仿宋" w:hAnsi="华文仿宋" w:eastAsia="华文仿宋"/>
                <w:szCs w:val="32"/>
              </w:rPr>
              <w:t>是</w:t>
            </w:r>
            <w:r>
              <w:rPr>
                <w:rFonts w:ascii="华文仿宋" w:hAnsi="华文仿宋" w:eastAsia="华文仿宋"/>
                <w:szCs w:val="32"/>
              </w:rPr>
              <w:t xml:space="preserve">  □</w:t>
            </w:r>
            <w:r>
              <w:rPr>
                <w:rFonts w:hint="eastAsia" w:ascii="华文仿宋" w:hAnsi="华文仿宋" w:eastAsia="华文仿宋"/>
                <w:szCs w:val="32"/>
              </w:rPr>
              <w:t>否</w:t>
            </w:r>
          </w:p>
        </w:tc>
        <w:tc>
          <w:tcPr>
            <w:tcW w:w="2329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168" w:leftChars="0" w:right="-224" w:rightChars="-70"/>
              <w:jc w:val="left"/>
              <w:rPr>
                <w:rFonts w:hint="eastAsia" w:ascii="华文仿宋" w:hAnsi="华文仿宋" w:eastAsia="华文仿宋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>预定房间数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168" w:leftChars="0" w:right="-224" w:rightChars="-70"/>
              <w:rPr>
                <w:rFonts w:hint="eastAsia" w:ascii="华文仿宋" w:hAnsi="华文仿宋" w:eastAsia="华文仿宋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32"/>
                <w:lang w:val="en-US" w:eastAsia="zh-CN"/>
              </w:rPr>
              <w:t>（  ）间</w:t>
            </w:r>
          </w:p>
        </w:tc>
      </w:tr>
    </w:tbl>
    <w:p>
      <w:pPr>
        <w:spacing w:line="600" w:lineRule="exact"/>
        <w:ind w:right="-224" w:rightChars="-70"/>
        <w:rPr>
          <w:rFonts w:hint="eastAsia" w:ascii="华文仿宋" w:hAnsi="华文仿宋" w:eastAsia="华文仿宋"/>
          <w:bCs/>
          <w:szCs w:val="32"/>
        </w:rPr>
      </w:pPr>
    </w:p>
    <w:p>
      <w:pPr>
        <w:spacing w:line="600" w:lineRule="exact"/>
        <w:ind w:right="-224" w:rightChars="-70"/>
        <w:rPr>
          <w:rFonts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bCs/>
          <w:szCs w:val="32"/>
        </w:rPr>
        <w:t>请于</w:t>
      </w:r>
      <w:r>
        <w:rPr>
          <w:rFonts w:hint="eastAsia" w:ascii="华文仿宋" w:hAnsi="华文仿宋" w:eastAsia="华文仿宋"/>
          <w:bCs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bCs/>
          <w:szCs w:val="32"/>
        </w:rPr>
        <w:t>月</w:t>
      </w:r>
      <w:r>
        <w:rPr>
          <w:rFonts w:ascii="华文仿宋" w:hAnsi="华文仿宋" w:eastAsia="华文仿宋"/>
          <w:bCs/>
          <w:szCs w:val="32"/>
        </w:rPr>
        <w:t>10</w:t>
      </w:r>
      <w:r>
        <w:rPr>
          <w:rFonts w:hint="eastAsia" w:ascii="华文仿宋" w:hAnsi="华文仿宋" w:eastAsia="华文仿宋"/>
          <w:bCs/>
          <w:szCs w:val="32"/>
        </w:rPr>
        <w:t>日前将报名回执发送至邮箱</w:t>
      </w:r>
      <w:r>
        <w:rPr>
          <w:rFonts w:hint="eastAsia" w:ascii="华文仿宋" w:hAnsi="华文仿宋" w:eastAsia="华文仿宋"/>
          <w:bCs/>
          <w:szCs w:val="32"/>
          <w:lang w:eastAsia="zh-CN"/>
        </w:rPr>
        <w:t>：</w:t>
      </w:r>
      <w:r>
        <w:rPr>
          <w:rFonts w:ascii="华文仿宋" w:hAnsi="华文仿宋" w:eastAsia="华文仿宋"/>
          <w:szCs w:val="32"/>
        </w:rPr>
        <w:t>48480090@qq.com</w:t>
      </w:r>
    </w:p>
    <w:p>
      <w:pPr>
        <w:spacing w:line="600" w:lineRule="exact"/>
        <w:ind w:right="-224" w:rightChars="-70"/>
        <w:rPr>
          <w:rFonts w:ascii="华文仿宋" w:hAnsi="华文仿宋" w:eastAsia="华文仿宋"/>
          <w:szCs w:val="32"/>
        </w:rPr>
      </w:pPr>
    </w:p>
    <w:p>
      <w:pPr>
        <w:spacing w:line="600" w:lineRule="exact"/>
        <w:ind w:right="-224" w:rightChars="-70"/>
        <w:rPr>
          <w:rFonts w:ascii="华文仿宋" w:hAnsi="华文仿宋" w:eastAsia="华文仿宋"/>
          <w:szCs w:val="32"/>
        </w:rPr>
      </w:pPr>
    </w:p>
    <w:p>
      <w:pPr>
        <w:spacing w:line="600" w:lineRule="exact"/>
        <w:ind w:right="-224" w:rightChars="-70"/>
        <w:rPr>
          <w:rFonts w:ascii="华文仿宋" w:hAnsi="华文仿宋" w:eastAsia="华文仿宋"/>
          <w:szCs w:val="32"/>
        </w:rPr>
      </w:pPr>
    </w:p>
    <w:p>
      <w:pPr>
        <w:spacing w:line="600" w:lineRule="exact"/>
        <w:ind w:right="-224" w:rightChars="-70"/>
        <w:rPr>
          <w:rFonts w:ascii="华文仿宋" w:hAnsi="华文仿宋" w:eastAsia="华文仿宋"/>
          <w:szCs w:val="32"/>
        </w:rPr>
      </w:pPr>
    </w:p>
    <w:p>
      <w:pPr>
        <w:rPr>
          <w:rFonts w:hint="eastAsia" w:ascii="华文仿宋" w:hAnsi="华文仿宋" w:eastAsia="华文仿宋" w:cs="楷体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楷体"/>
          <w:bCs/>
          <w:sz w:val="32"/>
          <w:szCs w:val="32"/>
        </w:rPr>
        <w:t>附件2</w:t>
      </w:r>
      <w:r>
        <w:rPr>
          <w:rFonts w:hint="eastAsia" w:ascii="华文仿宋" w:hAnsi="华文仿宋" w:eastAsia="华文仿宋" w:cs="楷体"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华文仿宋" w:hAnsi="华文仿宋" w:eastAsia="华文仿宋" w:cs="楷体"/>
          <w:bCs/>
          <w:sz w:val="32"/>
          <w:szCs w:val="32"/>
          <w:lang w:val="en-US" w:eastAsia="zh-CN"/>
        </w:rPr>
      </w:pPr>
    </w:p>
    <w:p>
      <w:pPr>
        <w:jc w:val="center"/>
        <w:rPr>
          <w:rFonts w:ascii="华文中宋" w:hAnsi="华文中宋" w:eastAsia="华文中宋" w:cs="楷体"/>
          <w:bCs/>
          <w:sz w:val="36"/>
          <w:szCs w:val="36"/>
        </w:rPr>
      </w:pPr>
      <w:r>
        <w:rPr>
          <w:rFonts w:hint="eastAsia" w:ascii="华文中宋" w:hAnsi="华文中宋" w:eastAsia="华文中宋" w:cs="楷体"/>
          <w:bCs/>
          <w:sz w:val="36"/>
          <w:szCs w:val="36"/>
        </w:rPr>
        <w:t>寿光市晨鸣国际大酒店乘车交通指引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地址：山东省寿光市开发区农圣东街弥河桥东首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联系电话：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济南机场—酒店 全程约170公里</w:t>
      </w:r>
    </w:p>
    <w:p>
      <w:pPr>
        <w:numPr>
          <w:ilvl w:val="0"/>
          <w:numId w:val="2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下飞机后乘坐 机场—寿光大巴专线 到温泉大酒店，时间大约为1个半小时</w:t>
      </w:r>
    </w:p>
    <w:p>
      <w:pPr>
        <w:numPr>
          <w:ilvl w:val="0"/>
          <w:numId w:val="2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从温泉大酒店乘出租车到晨鸣大酒店，时间大约为15分钟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青岛机场—酒店 全程约200公里</w:t>
      </w:r>
    </w:p>
    <w:p>
      <w:pPr>
        <w:numPr>
          <w:ilvl w:val="0"/>
          <w:numId w:val="3"/>
        </w:numPr>
        <w:ind w:left="1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下飞机后乘坐 机场—寿光大巴专线 到温泉大酒店，时间大约为3个小时</w:t>
      </w:r>
    </w:p>
    <w:p>
      <w:pPr>
        <w:numPr>
          <w:ilvl w:val="0"/>
          <w:numId w:val="3"/>
        </w:numPr>
        <w:ind w:left="1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从温泉大酒店乘出租车到晨鸣大酒店，时间大约为15分钟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青州火车站—酒店 全程约35公里</w:t>
      </w:r>
    </w:p>
    <w:p>
      <w:pPr>
        <w:numPr>
          <w:ilvl w:val="0"/>
          <w:numId w:val="4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下火车后坐到 寿光汽车站 的大巴，时间大约为40分钟</w:t>
      </w:r>
    </w:p>
    <w:p>
      <w:pPr>
        <w:numPr>
          <w:ilvl w:val="0"/>
          <w:numId w:val="4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从寿光汽车站乘出租车到寿光晨鸣国际大酒店，时间大约为20分钟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潍坊火车站—酒店 全程约为45公里</w:t>
      </w:r>
    </w:p>
    <w:p>
      <w:pPr>
        <w:numPr>
          <w:ilvl w:val="0"/>
          <w:numId w:val="5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出火车站向东100米到潍坊长途客运站坐到 寿光大巴，在菜博会下车，时间大约为1小时</w:t>
      </w:r>
    </w:p>
    <w:p>
      <w:pPr>
        <w:numPr>
          <w:ilvl w:val="0"/>
          <w:numId w:val="5"/>
        </w:numPr>
        <w:rPr>
          <w:rFonts w:ascii="华文仿宋" w:hAnsi="华文仿宋" w:eastAsia="华文仿宋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从菜博会打车去酒店，时间大约为15分钟</w:t>
      </w:r>
    </w:p>
    <w:p>
      <w:pPr>
        <w:spacing w:line="600" w:lineRule="exact"/>
        <w:ind w:right="-224" w:rightChars="-70"/>
        <w:rPr>
          <w:rFonts w:ascii="华文仿宋" w:hAnsi="华文仿宋" w:eastAsia="华文仿宋"/>
          <w:szCs w:val="32"/>
        </w:rPr>
      </w:pPr>
      <w:r>
        <w:rPr>
          <w:rFonts w:ascii="华文仿宋" w:hAnsi="华文仿宋" w:eastAsia="华文仿宋"/>
          <w:szCs w:val="32"/>
        </w:rPr>
        <w:br w:type="page"/>
      </w:r>
      <w:r>
        <w:rPr>
          <w:rFonts w:hint="eastAsia" w:ascii="华文仿宋" w:hAnsi="华文仿宋" w:eastAsia="华文仿宋"/>
          <w:szCs w:val="32"/>
        </w:rPr>
        <w:t>附件</w:t>
      </w:r>
      <w:r>
        <w:rPr>
          <w:rFonts w:hint="eastAsia" w:ascii="华文仿宋" w:hAnsi="华文仿宋" w:eastAsia="华文仿宋"/>
          <w:szCs w:val="32"/>
          <w:lang w:val="en-US" w:eastAsia="zh-CN"/>
        </w:rPr>
        <w:t>3</w:t>
      </w:r>
    </w:p>
    <w:p>
      <w:pPr>
        <w:spacing w:line="600" w:lineRule="exact"/>
        <w:ind w:right="-224" w:rightChars="-7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菜博会简介</w:t>
      </w:r>
    </w:p>
    <w:p>
      <w:pPr>
        <w:spacing w:line="560" w:lineRule="exact"/>
        <w:ind w:firstLine="640"/>
        <w:rPr>
          <w:rFonts w:ascii="华文仿宋" w:hAnsi="华文仿宋" w:eastAsia="华文仿宋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（寿光）国际蔬菜科技博览会（以下简称菜博会）是经全国清理和规范庆典研讨会论坛活动工作领导小组批准，由农业部、商务部、中国国际贸易促进委员会、山东省人民政府、中国农业科学院、国家标准化管理委员会、中国农业大学等联合主办的年度例会，至今已连续成功举办18届，被农业部、贸促会认定为AAAAA级农业专业展会。菜博会举办以来，在国内外产生了较大影响，习近平、江泽民、胡锦涛等党和国家领导人先后视察，并给予高度评价。2017年4月20日至5月30日举办的第十八届菜博会，吸引210万人次到会参观，实现贸易额127亿元、总投资额71.8亿元、引资额66.7亿元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第十九届菜博会将于2018年4月20日至5月30日在寿光国际会展中心举办，以“绿色·科技·未来”为主题，设一个主展区和12个分展区，主展区展览总面积达45万平方米，室内展览面积达16.5万平方米，包括12个展馆，大棚优质高效生产示范区，蔬菜博物馆及广场展位区。展会围绕主题，适应市场变化，采取实地种植与展位展示相结合、蔬菜园艺与文化艺术相结合、经贸洽谈与观光旅游相结合的模式，从产业、科技、商贸、文化等诸多层面满足不同人群需求，各种新奇、罕见的蔬菜、花卉等品种繁多，争奇斗艳，美不胜收，被誉为“蔬菜硅谷”、“绿色胜景”。期间还将举办2018中国（寿光）节水农业暨水肥一体化技术材料设备展、国际农业精品展、现代农机装备展、遮阳窗饰展等一系列水利、农业专业展览，为国内外客商搭建交流合作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999D3"/>
    <w:multiLevelType w:val="singleLevel"/>
    <w:tmpl w:val="C98999D3"/>
    <w:lvl w:ilvl="0" w:tentative="0">
      <w:start w:val="1"/>
      <w:numFmt w:val="decimal"/>
      <w:suff w:val="nothing"/>
      <w:lvlText w:val="%1、"/>
      <w:lvlJc w:val="left"/>
      <w:pPr>
        <w:ind w:left="140" w:firstLine="0"/>
      </w:pPr>
    </w:lvl>
  </w:abstractNum>
  <w:abstractNum w:abstractNumId="1">
    <w:nsid w:val="12310583"/>
    <w:multiLevelType w:val="singleLevel"/>
    <w:tmpl w:val="123105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D30D5C"/>
    <w:multiLevelType w:val="singleLevel"/>
    <w:tmpl w:val="2DD30D5C"/>
    <w:lvl w:ilvl="0" w:tentative="0">
      <w:start w:val="1"/>
      <w:numFmt w:val="decimal"/>
      <w:suff w:val="nothing"/>
      <w:lvlText w:val="%1、"/>
      <w:lvlJc w:val="left"/>
      <w:pPr>
        <w:ind w:left="140" w:firstLine="0"/>
      </w:pPr>
    </w:lvl>
  </w:abstractNum>
  <w:abstractNum w:abstractNumId="3">
    <w:nsid w:val="3B3A0480"/>
    <w:multiLevelType w:val="singleLevel"/>
    <w:tmpl w:val="3B3A0480"/>
    <w:lvl w:ilvl="0" w:tentative="0">
      <w:start w:val="1"/>
      <w:numFmt w:val="decimal"/>
      <w:suff w:val="nothing"/>
      <w:lvlText w:val="%1、"/>
      <w:lvlJc w:val="left"/>
      <w:pPr>
        <w:ind w:left="140" w:firstLine="0"/>
      </w:pPr>
    </w:lvl>
  </w:abstractNum>
  <w:abstractNum w:abstractNumId="4">
    <w:nsid w:val="6E382EB3"/>
    <w:multiLevelType w:val="singleLevel"/>
    <w:tmpl w:val="6E382E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5472"/>
    <w:rsid w:val="00085E1F"/>
    <w:rsid w:val="001F555D"/>
    <w:rsid w:val="00225555"/>
    <w:rsid w:val="003C72F0"/>
    <w:rsid w:val="004A6186"/>
    <w:rsid w:val="006715C8"/>
    <w:rsid w:val="006A4584"/>
    <w:rsid w:val="007646C3"/>
    <w:rsid w:val="007C1BE8"/>
    <w:rsid w:val="00926AE4"/>
    <w:rsid w:val="00A615B2"/>
    <w:rsid w:val="00C557D6"/>
    <w:rsid w:val="00D620ED"/>
    <w:rsid w:val="00E41D67"/>
    <w:rsid w:val="00F2598A"/>
    <w:rsid w:val="07382DA4"/>
    <w:rsid w:val="1416445E"/>
    <w:rsid w:val="1D1A0728"/>
    <w:rsid w:val="1ECB5685"/>
    <w:rsid w:val="2A9D0883"/>
    <w:rsid w:val="308423BC"/>
    <w:rsid w:val="33105347"/>
    <w:rsid w:val="397E35CE"/>
    <w:rsid w:val="39E47DE6"/>
    <w:rsid w:val="3B2546A7"/>
    <w:rsid w:val="3E964B8C"/>
    <w:rsid w:val="4A100004"/>
    <w:rsid w:val="4B964755"/>
    <w:rsid w:val="4D9E1DD9"/>
    <w:rsid w:val="4FB55472"/>
    <w:rsid w:val="5B0A27DB"/>
    <w:rsid w:val="653B4FF9"/>
    <w:rsid w:val="6CEF64C1"/>
    <w:rsid w:val="6D535020"/>
    <w:rsid w:val="6F626309"/>
    <w:rsid w:val="7AEF4A23"/>
    <w:rsid w:val="7CF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qFormat/>
    <w:uiPriority w:val="0"/>
    <w:rPr>
      <w:rFonts w:cs="Times New Roman"/>
      <w:color w:val="06346F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3</Pages>
  <Words>141</Words>
  <Characters>805</Characters>
  <Lines>6</Lines>
  <Paragraphs>1</Paragraphs>
  <ScaleCrop>false</ScaleCrop>
  <LinksUpToDate>false</LinksUpToDate>
  <CharactersWithSpaces>945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2018-03-26T01:47:00Z</dcterms:created>
  <dc:creator>LEOVO</dc:creator>
  <cp:lastModifiedBy>银灵子</cp:lastModifiedBy>
  <cp:lastPrinted>2018-03-29T05:49:00Z</cp:lastPrinted>
  <dcterms:modified xsi:type="dcterms:W3CDTF">2018-03-30T05:50:08Z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